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3C" w:rsidRDefault="00F66FE2" w:rsidP="00F66FE2">
      <w:pPr>
        <w:pStyle w:val="Heading1"/>
      </w:pPr>
      <w:r>
        <w:t>Your Tenement Rules</w:t>
      </w:r>
      <w:r w:rsidR="00954BAA">
        <w:t xml:space="preserve"> Checklist</w:t>
      </w:r>
      <w:r>
        <w:t xml:space="preserve"> </w:t>
      </w:r>
    </w:p>
    <w:p w:rsidR="00D50220" w:rsidRDefault="00D5022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428"/>
        <w:gridCol w:w="4428"/>
      </w:tblGrid>
      <w:tr w:rsidR="001C2B5B" w:rsidTr="0075587D">
        <w:tc>
          <w:tcPr>
            <w:tcW w:w="4428" w:type="dxa"/>
          </w:tcPr>
          <w:p w:rsidR="009438BB" w:rsidRDefault="009438BB" w:rsidP="009438BB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Write here what is in your title deeds. This is what applies to your building.</w:t>
            </w:r>
          </w:p>
          <w:p w:rsidR="001C2B5B" w:rsidRDefault="001C2B5B" w:rsidP="0075587D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4428" w:type="dxa"/>
          </w:tcPr>
          <w:p w:rsidR="001C2B5B" w:rsidRDefault="009438BB" w:rsidP="0075587D">
            <w:pPr>
              <w:spacing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there is nothing in your title deeds o</w:t>
            </w:r>
            <w:r w:rsidR="00834F87">
              <w:rPr>
                <w:b/>
                <w:bCs/>
                <w:sz w:val="20"/>
              </w:rPr>
              <w:t>r it is not workable, then the following</w:t>
            </w:r>
            <w:r>
              <w:rPr>
                <w:b/>
                <w:bCs/>
                <w:sz w:val="20"/>
              </w:rPr>
              <w:t xml:space="preserve"> rules from the Tenements </w:t>
            </w:r>
            <w:r w:rsidR="00D6358B">
              <w:rPr>
                <w:b/>
                <w:bCs/>
                <w:sz w:val="20"/>
              </w:rPr>
              <w:t xml:space="preserve">(Scotland) </w:t>
            </w:r>
            <w:r>
              <w:rPr>
                <w:b/>
                <w:bCs/>
                <w:sz w:val="20"/>
              </w:rPr>
              <w:t>Act 2004 apply.</w:t>
            </w:r>
          </w:p>
        </w:tc>
      </w:tr>
      <w:tr w:rsidR="001C2B5B" w:rsidTr="0075587D">
        <w:trPr>
          <w:cantSplit/>
        </w:trPr>
        <w:tc>
          <w:tcPr>
            <w:tcW w:w="8856" w:type="dxa"/>
            <w:gridSpan w:val="2"/>
          </w:tcPr>
          <w:p w:rsidR="001C2B5B" w:rsidRDefault="001C2B5B" w:rsidP="0075587D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Common Responsibility</w:t>
            </w:r>
            <w:r w:rsidR="00D50220">
              <w:rPr>
                <w:sz w:val="20"/>
              </w:rPr>
              <w:t xml:space="preserve"> Elements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Ground on which your tenement is built (but not the back court or front garden);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Foundations;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walls;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Roof, including the rafters </w:t>
            </w:r>
            <w:r w:rsidR="000E5495">
              <w:rPr>
                <w:sz w:val="20"/>
              </w:rPr>
              <w:t>etc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The part of a gable wall that is part of the tenement building; 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Any wall, beam or column that is load-bearing.</w:t>
            </w:r>
          </w:p>
        </w:tc>
      </w:tr>
      <w:tr w:rsidR="007757F2" w:rsidTr="0075587D">
        <w:tc>
          <w:tcPr>
            <w:tcW w:w="4428" w:type="dxa"/>
          </w:tcPr>
          <w:p w:rsidR="007757F2" w:rsidRDefault="007757F2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7757F2" w:rsidRDefault="007757F2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Something else particular to your building</w:t>
            </w:r>
          </w:p>
        </w:tc>
      </w:tr>
      <w:tr w:rsidR="00D50220" w:rsidTr="0075587D">
        <w:trPr>
          <w:cantSplit/>
        </w:trPr>
        <w:tc>
          <w:tcPr>
            <w:tcW w:w="8856" w:type="dxa"/>
            <w:gridSpan w:val="2"/>
          </w:tcPr>
          <w:p w:rsidR="00D50220" w:rsidRDefault="00D50220" w:rsidP="0075587D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Mutual Responsibility Elements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or stair, 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Drainpipes serving flats on one side of the building only 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Any other parts of the tenement that your title deeds say must be maintained by two or more owners (perhaps garden ground).</w:t>
            </w:r>
          </w:p>
        </w:tc>
      </w:tr>
      <w:tr w:rsidR="00D50220" w:rsidTr="0075587D"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D50220" w:rsidRDefault="00D50220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Something else particular to your building</w:t>
            </w:r>
          </w:p>
        </w:tc>
      </w:tr>
      <w:tr w:rsidR="00D50220" w:rsidTr="00D50220">
        <w:trPr>
          <w:cantSplit/>
        </w:trPr>
        <w:tc>
          <w:tcPr>
            <w:tcW w:w="8856" w:type="dxa"/>
            <w:gridSpan w:val="2"/>
            <w:vAlign w:val="center"/>
          </w:tcPr>
          <w:p w:rsidR="00D50220" w:rsidRDefault="00D50220" w:rsidP="00D50220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Individual Responsibility Elements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Parts serving only one flat – doors, windows, skylights, vents or other openings.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chimney or flue serving only one flat.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Any extension that serving only one flat.</w:t>
            </w:r>
          </w:p>
        </w:tc>
      </w:tr>
      <w:tr w:rsidR="007757F2" w:rsidTr="0075587D">
        <w:tc>
          <w:tcPr>
            <w:tcW w:w="4428" w:type="dxa"/>
          </w:tcPr>
          <w:p w:rsidR="007757F2" w:rsidRDefault="007757F2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7757F2" w:rsidRDefault="007757F2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Something else particular to your building</w:t>
            </w:r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146B17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Main do</w:t>
            </w:r>
            <w:r w:rsidR="00146B17">
              <w:rPr>
                <w:sz w:val="20"/>
              </w:rPr>
              <w:t xml:space="preserve">or flats, shops etc with </w:t>
            </w:r>
            <w:r>
              <w:rPr>
                <w:sz w:val="20"/>
              </w:rPr>
              <w:t>no access to stair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Owners will not be responsible for cleaning or repainting the stairs.</w:t>
            </w:r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75587D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Decisions that must be taken by all owners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pStyle w:val="NormalWeb"/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repairs (but not improvements or alterations or demolition).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Commissioning building maintenance surveys.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Appointing or dismissing a property manager.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Authorising a manager or factor to carry out inspections and arrange maintenance up to a particular cost.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Arranging a common insurance policy for your building.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Letting an owner off paying their share of costs.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Authorising any common repairs already carried out by one owner. 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Installing a door-entry system.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Changing or cancelling any previous decision.</w:t>
            </w:r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75587D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How decisions should be made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Decisions made by majority vote.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 owner can appoint someone else to make decisions on their behalf.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 properly made decision is </w:t>
            </w:r>
            <w:r w:rsidR="00834F87">
              <w:rPr>
                <w:sz w:val="20"/>
              </w:rPr>
              <w:t xml:space="preserve">binding on all owners (but there may be some </w:t>
            </w:r>
            <w:r>
              <w:rPr>
                <w:sz w:val="20"/>
              </w:rPr>
              <w:t>exceptions).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Decisions can be made either at a meeting </w:t>
            </w:r>
            <w:r>
              <w:rPr>
                <w:sz w:val="20"/>
              </w:rPr>
              <w:lastRenderedPageBreak/>
              <w:t xml:space="preserve">called with 48 hours notice </w:t>
            </w:r>
            <w:r>
              <w:rPr>
                <w:b/>
                <w:bCs/>
                <w:sz w:val="20"/>
              </w:rPr>
              <w:t xml:space="preserve">or </w:t>
            </w:r>
            <w:r>
              <w:rPr>
                <w:sz w:val="20"/>
              </w:rPr>
              <w:t>by taking a poll of all the individual owners that can practically be contacted.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3238C6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  <w:highlight w:val="yellow"/>
              </w:rPr>
              <w:fldChar w:fldCharType="begin"/>
            </w:r>
            <w:r w:rsidR="00A5259C">
              <w:rPr>
                <w:sz w:val="20"/>
                <w:highlight w:val="yellow"/>
              </w:rPr>
              <w:instrText xml:space="preserve"> REF _Ref207777828 \h </w:instrText>
            </w:r>
            <w:r>
              <w:rPr>
                <w:sz w:val="20"/>
                <w:highlight w:val="yellow"/>
              </w:rPr>
            </w:r>
            <w:r>
              <w:rPr>
                <w:sz w:val="20"/>
                <w:highlight w:val="yellow"/>
              </w:rPr>
              <w:fldChar w:fldCharType="separate"/>
            </w:r>
            <w:r w:rsidR="00A5259C">
              <w:rPr>
                <w:sz w:val="20"/>
              </w:rPr>
              <w:t>Giving proper notice to owners</w:t>
            </w:r>
            <w:r>
              <w:rPr>
                <w:sz w:val="20"/>
                <w:highlight w:val="yellow"/>
              </w:rPr>
              <w:fldChar w:fldCharType="end"/>
            </w:r>
            <w:r w:rsidR="00A5259C">
              <w:rPr>
                <w:sz w:val="20"/>
              </w:rPr>
              <w:t>.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What happens if owners do not agree with a </w:t>
            </w:r>
            <w:proofErr w:type="gramStart"/>
            <w:r>
              <w:rPr>
                <w:sz w:val="20"/>
              </w:rPr>
              <w:t>decision.</w:t>
            </w:r>
            <w:proofErr w:type="gramEnd"/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75587D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Paying for repairs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Owners pay equal shares of common repairs where flats are of similar sizes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F53745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Where the largest flat is more than 1.5 times the floor area of the smaller, shares are proportional to the floor area of flats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D50220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Owners pay equal shares of mutual repairs costs 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D50220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Owners are responsible for paying their share of cost of repairs where a decision was made while they were owners.</w:t>
            </w:r>
          </w:p>
        </w:tc>
      </w:tr>
      <w:tr w:rsidR="007757F2" w:rsidTr="0075587D">
        <w:tc>
          <w:tcPr>
            <w:tcW w:w="4428" w:type="dxa"/>
          </w:tcPr>
          <w:p w:rsidR="007757F2" w:rsidRDefault="007757F2" w:rsidP="00D50220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7757F2" w:rsidRDefault="007757F2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Any provisions for keeping accounts</w:t>
            </w:r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75587D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Management Costs shared by all owners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Maintenance Inspections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Paying the property manager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Common running costs (eg stair lighting, cleaning)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Management fees and costs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Common insurance premiums;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Any other costs relating to the management of scheme property</w:t>
            </w:r>
          </w:p>
        </w:tc>
      </w:tr>
      <w:tr w:rsidR="00A5259C" w:rsidTr="0075587D">
        <w:trPr>
          <w:cantSplit/>
        </w:trPr>
        <w:tc>
          <w:tcPr>
            <w:tcW w:w="8856" w:type="dxa"/>
            <w:gridSpan w:val="2"/>
          </w:tcPr>
          <w:p w:rsidR="00A5259C" w:rsidRDefault="00A5259C" w:rsidP="0075587D">
            <w:pPr>
              <w:pStyle w:val="Heading8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Practical issues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D50220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Allowing access to flats to allow work or surveys to take place</w:t>
            </w:r>
          </w:p>
        </w:tc>
      </w:tr>
      <w:tr w:rsidR="00A5259C" w:rsidTr="0075587D">
        <w:tc>
          <w:tcPr>
            <w:tcW w:w="4428" w:type="dxa"/>
          </w:tcPr>
          <w:p w:rsidR="00A5259C" w:rsidRDefault="00A5259C" w:rsidP="0075587D">
            <w:pPr>
              <w:spacing w:line="240" w:lineRule="auto"/>
              <w:rPr>
                <w:sz w:val="20"/>
              </w:rPr>
            </w:pPr>
          </w:p>
        </w:tc>
        <w:tc>
          <w:tcPr>
            <w:tcW w:w="4428" w:type="dxa"/>
          </w:tcPr>
          <w:p w:rsidR="00A5259C" w:rsidRDefault="00146B17" w:rsidP="007558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“Servitudes” rights of access over specific parts of the building or grounds etc.</w:t>
            </w:r>
          </w:p>
        </w:tc>
      </w:tr>
    </w:tbl>
    <w:p w:rsidR="001C2B5B" w:rsidRDefault="001C2B5B"/>
    <w:sectPr w:rsidR="001C2B5B" w:rsidSect="00B211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E2" w:rsidRDefault="00F66FE2" w:rsidP="00F66FE2">
      <w:pPr>
        <w:spacing w:line="240" w:lineRule="auto"/>
      </w:pPr>
      <w:r>
        <w:separator/>
      </w:r>
    </w:p>
  </w:endnote>
  <w:endnote w:type="continuationSeparator" w:id="0">
    <w:p w:rsidR="00F66FE2" w:rsidRDefault="00F66FE2" w:rsidP="00F66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E2" w:rsidRDefault="00F66FE2">
    <w:pPr>
      <w:pStyle w:val="Footer"/>
      <w:rPr>
        <w:b/>
        <w:sz w:val="18"/>
        <w:szCs w:val="18"/>
      </w:rPr>
    </w:pPr>
    <w:r w:rsidRPr="00F66FE2">
      <w:rPr>
        <w:b/>
        <w:sz w:val="18"/>
        <w:szCs w:val="18"/>
      </w:rPr>
      <w:t xml:space="preserve">Copyright Ann Flint (Under One Roof Author).  </w:t>
    </w:r>
    <w:r w:rsidR="007757F2">
      <w:rPr>
        <w:b/>
        <w:sz w:val="18"/>
        <w:szCs w:val="18"/>
      </w:rPr>
      <w:t>Licensed for non-commercial use only.</w:t>
    </w:r>
  </w:p>
  <w:p w:rsidR="00F66FE2" w:rsidRPr="00F66FE2" w:rsidRDefault="00F66FE2">
    <w:pPr>
      <w:pStyle w:val="Footer"/>
      <w:rPr>
        <w:b/>
        <w:sz w:val="18"/>
        <w:szCs w:val="18"/>
      </w:rPr>
    </w:pPr>
    <w:r w:rsidRPr="00F66FE2">
      <w:rPr>
        <w:b/>
        <w:sz w:val="18"/>
        <w:szCs w:val="18"/>
      </w:rPr>
      <w:t xml:space="preserve">See </w:t>
    </w:r>
    <w:hyperlink r:id="rId1" w:history="1">
      <w:r w:rsidRPr="00F66FE2">
        <w:rPr>
          <w:rStyle w:val="Hyperlink"/>
          <w:b/>
          <w:sz w:val="18"/>
          <w:szCs w:val="18"/>
        </w:rPr>
        <w:t>www.underoneroof.scot</w:t>
      </w:r>
    </w:hyperlink>
    <w:r w:rsidRPr="00F66FE2">
      <w:rPr>
        <w:b/>
        <w:sz w:val="18"/>
        <w:szCs w:val="18"/>
      </w:rPr>
      <w:t xml:space="preserve"> for details of how this document may be shared and reproduced.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E2" w:rsidRDefault="00F66FE2" w:rsidP="00F66FE2">
      <w:pPr>
        <w:spacing w:line="240" w:lineRule="auto"/>
      </w:pPr>
      <w:r>
        <w:separator/>
      </w:r>
    </w:p>
  </w:footnote>
  <w:footnote w:type="continuationSeparator" w:id="0">
    <w:p w:rsidR="00F66FE2" w:rsidRDefault="00F66FE2" w:rsidP="00F66F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E2" w:rsidRPr="00F66FE2" w:rsidRDefault="00F66FE2" w:rsidP="00F66FE2">
    <w:pPr>
      <w:pStyle w:val="Header"/>
      <w:jc w:val="center"/>
      <w:rPr>
        <w:b/>
        <w:sz w:val="18"/>
        <w:szCs w:val="18"/>
      </w:rPr>
    </w:pPr>
    <w:r w:rsidRPr="00F66FE2">
      <w:rPr>
        <w:b/>
        <w:sz w:val="18"/>
        <w:szCs w:val="18"/>
      </w:rPr>
      <w:t xml:space="preserve">Downloaded from </w:t>
    </w:r>
    <w:proofErr w:type="spellStart"/>
    <w:r w:rsidRPr="00F66FE2">
      <w:rPr>
        <w:b/>
        <w:sz w:val="18"/>
        <w:szCs w:val="18"/>
      </w:rPr>
      <w:t>underoneroof.scot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C28"/>
    <w:multiLevelType w:val="hybridMultilevel"/>
    <w:tmpl w:val="662AB36C"/>
    <w:lvl w:ilvl="0" w:tplc="3FF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4825"/>
    <w:multiLevelType w:val="multilevel"/>
    <w:tmpl w:val="FE3E1E0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B5B"/>
    <w:rsid w:val="000D4BB5"/>
    <w:rsid w:val="000E5495"/>
    <w:rsid w:val="00146B17"/>
    <w:rsid w:val="001C2B5B"/>
    <w:rsid w:val="003238C6"/>
    <w:rsid w:val="00371013"/>
    <w:rsid w:val="003965C3"/>
    <w:rsid w:val="006C18F5"/>
    <w:rsid w:val="007757F2"/>
    <w:rsid w:val="00834F87"/>
    <w:rsid w:val="009438BB"/>
    <w:rsid w:val="00954BAA"/>
    <w:rsid w:val="00A5259C"/>
    <w:rsid w:val="00B2117C"/>
    <w:rsid w:val="00C91B3C"/>
    <w:rsid w:val="00D50220"/>
    <w:rsid w:val="00D6358B"/>
    <w:rsid w:val="00E1578C"/>
    <w:rsid w:val="00ED0756"/>
    <w:rsid w:val="00F53745"/>
    <w:rsid w:val="00F6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5B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F5"/>
    <w:pPr>
      <w:keepNext/>
      <w:keepLines/>
      <w:numPr>
        <w:numId w:val="2"/>
      </w:numPr>
      <w:spacing w:before="40" w:line="276" w:lineRule="auto"/>
      <w:ind w:hanging="3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1C2B5B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8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1C2B5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semiHidden/>
    <w:rsid w:val="001C2B5B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F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FE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6F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FE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66F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eroneroof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10</cp:revision>
  <dcterms:created xsi:type="dcterms:W3CDTF">2015-10-29T10:14:00Z</dcterms:created>
  <dcterms:modified xsi:type="dcterms:W3CDTF">2016-04-07T14:05:00Z</dcterms:modified>
</cp:coreProperties>
</file>